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</w:pPr>
      <w:r>
        <w:t xml:space="preserve">大客流系统演示脚本（通俗版）</w:t>
      </w:r>
    </w:p>
    <w:p>
      <w:pPr>
        <w:pStyle w:val="Heading2"/>
      </w:pPr>
      <w:r>
        <w:t xml:space="preserve">一、演示核心目标</w:t>
      </w:r>
    </w:p>
    <w:p>
      <w:pPr>
        <w:pStyle w:val="text"/>
      </w:pPr>
      <w:r>
        <w:t xml:space="preserve">用直白话术 + 简单操作，让观众快速明白：这套系统能解决商场 / 景区 / 地铁 “人多乱、易拥堵、难管理” 的问题，核心就是 “实时看客流、提前预警、一键调度”，不用靠经验瞎忙活。</w:t>
      </w:r>
    </w:p>
    <w:p>
      <w:pPr>
        <w:pStyle w:val="Heading2"/>
      </w:pPr>
      <w:r>
        <w:t xml:space="preserve">二、演示前准备清单</w:t>
      </w:r>
    </w:p>
    <w:p>
      <w:pPr>
        <w:pStyle w:val="text"/>
      </w:pP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</w:tblGrid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类别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具体内容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设备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1. 电脑（安装系统后台，确保网络通畅）；2. 大屏 / 投影仪（投屏展示，方便多人观看）；3. 2 部手机（分别模拟工作人员端、管理人员端）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数据预设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1. 导入测试数据：某商场周末客流峰值（总承载量 10000 人）；2. 设定 3 个易拥堵点位（3 楼餐饮区、1 楼电梯口、地下车库入口）；3. 录入 3 名工作人员信息（保安、楼层经理、保洁）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场景模拟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预设 “周六下午 2 点商场客流高峰，3 楼餐饮区客流超承载阈值” 的核心场景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其他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提前调试投屏、系统登录状态、手机端 APP 推送权限</w:t>
            </w:r>
          </w:p>
        </w:tc>
      </w:tr>
    </w:tbl>
    <w:p>
      <w:pPr>
        <w:pStyle w:val="Heading2"/>
      </w:pPr>
      <w:r>
        <w:t xml:space="preserve">三、演示流程（话术 + 操作 + 时长）</w:t>
      </w:r>
    </w:p>
    <w:p>
      <w:pPr>
        <w:pStyle w:val="Heading3"/>
      </w:pPr>
      <w:r>
        <w:t xml:space="preserve">第一步：开场引入（1 分钟）</w:t>
      </w:r>
    </w:p>
    <w:p>
      <w:pPr>
        <w:pStyle w:val="Heading4"/>
      </w:pPr>
      <w:r>
        <w:t xml:space="preserve">话术</w:t>
      </w:r>
    </w:p>
    <w:p>
      <w:pPr>
        <w:pStyle w:val="text"/>
      </w:pPr>
      <w:r>
        <w:t xml:space="preserve">“各位老板、同事，今天咱不聊复杂技术，就说实实在在的 —— 不管是商场、景区还是地铁，只要人一多，是不是就怕这 3 件事：① 不知道哪儿人挤，派了人白跑；② 堵到快出事了才发现，来不及管；③ 喊人疏导，谁去、去干啥，乱糟糟没人盯。这套大客流系统，就是把‘看不见的人’变成‘能看见、能管住’的，咱们现场走一遍流程，大家一看就懂！”</w:t>
      </w:r>
    </w:p>
    <w:p>
      <w:pPr>
        <w:pStyle w:val="Heading4"/>
      </w:pPr>
      <w:r>
        <w:t xml:space="preserve">操作</w:t>
      </w:r>
    </w:p>
    <w:p>
      <w:pPr>
        <w:pStyle w:val="text"/>
        <w:numPr>
          <w:ilvl w:val="0"/>
          <w:numId w:val="2"/>
        </w:numPr>
      </w:pPr>
      <w:r>
        <w:t xml:space="preserve">打开电脑上的系统后台，登录后投屏到大屏；</w:t>
      </w:r>
    </w:p>
    <w:p>
      <w:pPr>
        <w:pStyle w:val="text"/>
        <w:numPr>
          <w:ilvl w:val="0"/>
          <w:numId w:val="2"/>
        </w:numPr>
      </w:pPr>
      <w:r>
        <w:t xml:space="preserve">展示系统首页，用鼠标指向核心区域（总客流数字、热力图、预警栏），让观众有直观认知。</w:t>
      </w:r>
    </w:p>
    <w:p>
      <w:pPr>
        <w:pStyle w:val="text"/>
      </w:pPr>
    </w:p>
    <w:p>
      <w:pPr>
        <w:pBdr>
          <w:bottom w:val="single" w:color="auto" w:sz="6" w:space="1"/>
        </w:pBdr>
      </w:pPr>
    </w:p>
    <w:p>
      <w:pPr>
        <w:pStyle w:val="Heading3"/>
      </w:pPr>
      <w:r>
        <w:t xml:space="preserve">第二步：实时看客流 —— 哪儿人多一眼清（3 分钟）</w:t>
      </w:r>
    </w:p>
    <w:p>
      <w:pPr>
        <w:pStyle w:val="Heading4"/>
      </w:pPr>
      <w:r>
        <w:t xml:space="preserve">话术</w:t>
      </w:r>
    </w:p>
    <w:p>
      <w:pPr>
        <w:pStyle w:val="text"/>
      </w:pPr>
      <w:r>
        <w:t xml:space="preserve">“首先看最实用的：不用派人挨个楼层数，系统能实时算出来‘现在整个商场有多少人、每个角落有多少人’。</w:t>
      </w:r>
    </w:p>
    <w:p>
      <w:pPr>
        <w:pStyle w:val="text"/>
      </w:pPr>
      <w:r>
        <w:t xml:space="preserve">大家看大屏左上角：总客流现在 8500 人，咱们商场最大能装 10000 人，还没到顶，但局部已经挤了；</w:t>
      </w:r>
    </w:p>
    <w:p>
      <w:pPr>
        <w:pStyle w:val="text"/>
      </w:pPr>
      <w:r>
        <w:t xml:space="preserve">中间这个彩色的是‘热力图’—— 红色 = 人最多，黄色 = 人不少，绿色 = 人少。你看 3 楼这块红得发亮，就是餐饮区，它本身最多能装 200 人，现在显示 280 人，超了 40%，这就是要堵的信号；</w:t>
      </w:r>
    </w:p>
    <w:p>
      <w:pPr>
        <w:pStyle w:val="text"/>
      </w:pPr>
      <w:r>
        <w:t xml:space="preserve">我点一下 3 楼餐饮区，还能看细节：火锅城门口 120 人、奶茶店门口 80 人，这两家店门口的人平均停留了 18 分钟，说明大家都在排队，通道都快堵死了。”</w:t>
      </w:r>
    </w:p>
    <w:p>
      <w:pPr>
        <w:pStyle w:val="Heading4"/>
      </w:pPr>
      <w:r>
        <w:t xml:space="preserve">操作</w:t>
      </w:r>
    </w:p>
    <w:p>
      <w:pPr>
        <w:pStyle w:val="text"/>
        <w:numPr>
          <w:ilvl w:val="0"/>
          <w:numId w:val="3"/>
        </w:numPr>
      </w:pPr>
      <w:r>
        <w:t xml:space="preserve">鼠标点击总客流数字，放大展示（停留 2 秒）；</w:t>
      </w:r>
    </w:p>
    <w:p>
      <w:pPr>
        <w:pStyle w:val="text"/>
        <w:numPr>
          <w:ilvl w:val="0"/>
          <w:numId w:val="3"/>
        </w:numPr>
      </w:pPr>
      <w:r>
        <w:t xml:space="preserve">拖动热力图缩放条，放大 3 楼区域，圈出红色拥堵部分；</w:t>
      </w:r>
    </w:p>
    <w:p>
      <w:pPr>
        <w:pStyle w:val="text"/>
        <w:numPr>
          <w:ilvl w:val="0"/>
          <w:numId w:val="3"/>
        </w:numPr>
      </w:pPr>
      <w:r>
        <w:t xml:space="preserve">点击 “点位详情” 按钮，弹出 3 楼餐饮区各店铺的客流数、停留时间列表，逐一指向说明。</w:t>
      </w:r>
    </w:p>
    <w:p>
      <w:pPr>
        <w:pStyle w:val="text"/>
      </w:pPr>
    </w:p>
    <w:p>
      <w:pPr>
        <w:pBdr>
          <w:bottom w:val="single" w:color="auto" w:sz="6" w:space="1"/>
        </w:pBdr>
      </w:pPr>
    </w:p>
    <w:p>
      <w:pPr>
        <w:pStyle w:val="Heading3"/>
      </w:pPr>
      <w:r>
        <w:t xml:space="preserve">第三步：智能预警 —— 不用等出事才提醒（2 分钟）</w:t>
      </w:r>
    </w:p>
    <w:p>
      <w:pPr>
        <w:pStyle w:val="Heading4"/>
      </w:pPr>
      <w:r>
        <w:t xml:space="preserve">话术</w:t>
      </w:r>
    </w:p>
    <w:p>
      <w:pPr>
        <w:pStyle w:val="text"/>
      </w:pPr>
      <w:r>
        <w:t xml:space="preserve">“光看见还不够，系统会主动‘喊你’。大家看大屏右上角，红色预警框已经弹出来了：‘3 楼餐饮区客流超阈值 40%，建议立即疏导’。</w:t>
      </w:r>
    </w:p>
    <w:p>
      <w:pPr>
        <w:pStyle w:val="text"/>
      </w:pPr>
      <w:r>
        <w:t xml:space="preserve">这个预警不是瞎报的，是咱们提前设好规矩的 —— 比如餐饮区 200 人是上限，超了就自动报警；而且报警不只是电脑上弹，现场工作人员的手机也会收到提醒。</w:t>
      </w:r>
    </w:p>
    <w:p>
      <w:pPr>
        <w:pStyle w:val="text"/>
      </w:pPr>
      <w:r>
        <w:t xml:space="preserve">我给大家看一下手机端：这是保安小张的手机，已经收到 APP 推送和短信，写着‘3 楼餐饮区拥堵，请前往疏导’；楼层经理的手机也同步收到了，不用咱们挨个打电话通知，省时间还不遗漏。”</w:t>
      </w:r>
    </w:p>
    <w:p>
      <w:pPr>
        <w:pStyle w:val="Heading4"/>
      </w:pPr>
      <w:r>
        <w:t xml:space="preserve">操作</w:t>
      </w:r>
    </w:p>
    <w:p>
      <w:pPr>
        <w:pStyle w:val="text"/>
        <w:numPr>
          <w:ilvl w:val="0"/>
          <w:numId w:val="4"/>
        </w:numPr>
      </w:pPr>
      <w:r>
        <w:t xml:space="preserve">点击预警框，展开详情（展示阈值 200 人、当前 280 人、建议措施）；</w:t>
      </w:r>
    </w:p>
    <w:p>
      <w:pPr>
        <w:pStyle w:val="text"/>
        <w:numPr>
          <w:ilvl w:val="0"/>
          <w:numId w:val="4"/>
        </w:numPr>
      </w:pPr>
      <w:r>
        <w:t xml:space="preserve">拿起第一部手机（模拟保安端），展示 APP 推送消息；</w:t>
      </w:r>
    </w:p>
    <w:p>
      <w:pPr>
        <w:pStyle w:val="text"/>
        <w:numPr>
          <w:ilvl w:val="0"/>
          <w:numId w:val="4"/>
        </w:numPr>
      </w:pPr>
      <w:r>
        <w:t xml:space="preserve">拿起第二部手机（模拟经理端），展示短信提醒。</w:t>
      </w:r>
    </w:p>
    <w:p>
      <w:pPr>
        <w:pStyle w:val="text"/>
      </w:pPr>
    </w:p>
    <w:p>
      <w:pPr>
        <w:pBdr>
          <w:bottom w:val="single" w:color="auto" w:sz="6" w:space="1"/>
        </w:pBdr>
      </w:pPr>
    </w:p>
    <w:p>
      <w:pPr>
        <w:pStyle w:val="Heading3"/>
      </w:pPr>
      <w:r>
        <w:t xml:space="preserve">第四步：一键调度 —— 快速解决拥堵（3 分钟）</w:t>
      </w:r>
    </w:p>
    <w:p>
      <w:pPr>
        <w:pStyle w:val="Heading4"/>
      </w:pPr>
      <w:r>
        <w:t xml:space="preserve">话术</w:t>
      </w:r>
    </w:p>
    <w:p>
      <w:pPr>
        <w:pStyle w:val="text"/>
      </w:pPr>
      <w:r>
        <w:t xml:space="preserve">“收到预警，咋处理？不用手忙脚乱，系统里能‘一键派活’，谁去、去干啥、多久到岗，都能实时盯。</w:t>
      </w:r>
    </w:p>
    <w:p>
      <w:pPr>
        <w:pStyle w:val="text"/>
      </w:pPr>
      <w:r>
        <w:t xml:space="preserve">我现在点大屏上的‘调度中心’，选择‘疏导任务’：派给保安小张（去火锅城门口引导人流，让大家别堵在通道）、保洁李姐（去奶茶店门口清理垃圾，避免地面滑出事）；还能设置‘5 分钟内到岗’，备注‘优先引导前往 4 楼美食区’。</w:t>
      </w:r>
    </w:p>
    <w:p>
      <w:pPr>
        <w:pStyle w:val="text"/>
      </w:pPr>
      <w:r>
        <w:t xml:space="preserve">点‘发送’之后，小张和李姐的手机会收到任务，确认后系统会显示‘已接单’‘已到岗’。大家看，小张已经点了‘已到岗’，咱们在后台就能看到进度，不用追着问；</w:t>
      </w:r>
    </w:p>
    <w:p>
      <w:pPr>
        <w:pStyle w:val="text"/>
      </w:pPr>
      <w:r>
        <w:t xml:space="preserve">另外，还能一键控制广播：我点‘广播控制’，选择 3 楼区域，播放预设语音‘3 楼餐饮区客流较多，4 楼美食区空位充足，建议前往分流’，不用跑去找广播室，直接在系统里操作。”</w:t>
      </w:r>
    </w:p>
    <w:p>
      <w:pPr>
        <w:pStyle w:val="Heading4"/>
      </w:pPr>
      <w:r>
        <w:t xml:space="preserve">操作</w:t>
      </w:r>
    </w:p>
    <w:p>
      <w:pPr>
        <w:pStyle w:val="text"/>
        <w:numPr>
          <w:ilvl w:val="0"/>
          <w:numId w:val="5"/>
        </w:numPr>
      </w:pPr>
      <w:r>
        <w:t xml:space="preserve">鼠标点击 “调度中心”→ 勾选 “疏导任务”→ 选择工作人员（小张、李姐）→ 填写任务内容和到岗时间→ 点击 “发送”；</w:t>
      </w:r>
    </w:p>
    <w:p>
      <w:pPr>
        <w:pStyle w:val="text"/>
        <w:numPr>
          <w:ilvl w:val="0"/>
          <w:numId w:val="5"/>
        </w:numPr>
      </w:pPr>
      <w:r>
        <w:t xml:space="preserve">展示手机端的任务接收、确认界面（显示 “已接单”“已到岗”）；</w:t>
      </w:r>
    </w:p>
    <w:p>
      <w:pPr>
        <w:pStyle w:val="text"/>
        <w:numPr>
          <w:ilvl w:val="0"/>
          <w:numId w:val="5"/>
        </w:numPr>
      </w:pPr>
      <w:r>
        <w:t xml:space="preserve">点击 “广播控制”→ 选择 “3 楼”→ 点击 “播放分流语音”（可提前录好或系统合成）。</w:t>
      </w:r>
    </w:p>
    <w:p>
      <w:pPr>
        <w:pStyle w:val="text"/>
      </w:pPr>
    </w:p>
    <w:p>
      <w:pPr>
        <w:pBdr>
          <w:bottom w:val="single" w:color="auto" w:sz="6" w:space="1"/>
        </w:pBdr>
      </w:pPr>
    </w:p>
    <w:p>
      <w:pPr>
        <w:pStyle w:val="Heading3"/>
      </w:pPr>
      <w:r>
        <w:t xml:space="preserve">第五步：数据复盘 —— 下次提前预防（2 分钟）</w:t>
      </w:r>
    </w:p>
    <w:p>
      <w:pPr>
        <w:pStyle w:val="Heading4"/>
      </w:pPr>
      <w:r>
        <w:t xml:space="preserve">话术</w:t>
      </w:r>
    </w:p>
    <w:p>
      <w:pPr>
        <w:pStyle w:val="text"/>
      </w:pPr>
      <w:r>
        <w:t xml:space="preserve">“拥堵解决后，还能看数据，下次提前预防。大家看大屏上的‘数据报表’：这次拥堵从 2:00 开始，2:05 派单，2:10 工作人员到岗，2:20 客流就降到 180 人，整个过程 20 分钟就解决了；</w:t>
      </w:r>
    </w:p>
    <w:p>
      <w:pPr>
        <w:pStyle w:val="text"/>
      </w:pPr>
      <w:r>
        <w:t xml:space="preserve">再看‘周度客流规律’：系统自动统计，每周六下午 2 点左右，3 楼餐饮区都容易堵，那下次咱们就不用等报警，1:30 就提前派人人去引导，甚至提前和奶茶店沟通，加快出餐速度，从根上减少拥堵。</w:t>
      </w:r>
    </w:p>
    <w:p>
      <w:pPr>
        <w:pStyle w:val="text"/>
      </w:pPr>
      <w:r>
        <w:t xml:space="preserve">不管是日常管理，还是节假日大客流，有了这些数据，咱们就能有针对性安排，不用再靠‘感觉’干活。”</w:t>
      </w:r>
    </w:p>
    <w:p>
      <w:pPr>
        <w:pStyle w:val="Heading4"/>
      </w:pPr>
      <w:r>
        <w:t xml:space="preserve">操作</w:t>
      </w:r>
    </w:p>
    <w:p>
      <w:pPr>
        <w:pStyle w:val="text"/>
        <w:numPr>
          <w:ilvl w:val="0"/>
          <w:numId w:val="6"/>
        </w:numPr>
      </w:pPr>
      <w:r>
        <w:t xml:space="preserve">点击 “数据报表”→ 选择 “今日客流分析”，展示疏导前后的客流变化曲线（2:00 280 人→2:20 180 人）；</w:t>
      </w:r>
    </w:p>
    <w:p>
      <w:pPr>
        <w:pStyle w:val="text"/>
        <w:numPr>
          <w:ilvl w:val="0"/>
          <w:numId w:val="6"/>
        </w:numPr>
      </w:pPr>
      <w:r>
        <w:t xml:space="preserve">切换到 “周度客流规律” 报表，指向周六下午 2 点的客流峰值，标注 “高频拥堵时段”。</w:t>
      </w:r>
    </w:p>
    <w:p>
      <w:pPr>
        <w:pStyle w:val="text"/>
      </w:pPr>
    </w:p>
    <w:p>
      <w:pPr>
        <w:pBdr>
          <w:bottom w:val="single" w:color="auto" w:sz="6" w:space="1"/>
        </w:pBdr>
      </w:pPr>
    </w:p>
    <w:p>
      <w:pPr>
        <w:pStyle w:val="Heading3"/>
      </w:pPr>
      <w:r>
        <w:t xml:space="preserve">第六步：收尾总结（1 分钟）</w:t>
      </w:r>
    </w:p>
    <w:p>
      <w:pPr>
        <w:pStyle w:val="Heading4"/>
      </w:pPr>
      <w:r>
        <w:t xml:space="preserve">话术</w:t>
      </w:r>
    </w:p>
    <w:p>
      <w:pPr>
        <w:pStyle w:val="text"/>
      </w:pPr>
      <w:r>
        <w:t xml:space="preserve">“总结一下，这套系统就干 3 件实在事：① 实时看 —— 知道哪儿人多，不用瞎跑；② 提前报 —— 要堵了主动提醒，不用等出事；③ 一键调 —— 派人、广播都方便，还能盯进度。</w:t>
      </w:r>
    </w:p>
    <w:p>
      <w:pPr>
        <w:pStyle w:val="text"/>
      </w:pPr>
      <w:r>
        <w:t xml:space="preserve">不管是商场管客流、景区管游客，还是地铁管进站，有了它，人多也能稳得住，不用再靠喊、靠跑、靠经验。</w:t>
      </w:r>
    </w:p>
    <w:p>
      <w:pPr>
        <w:pStyle w:val="text"/>
      </w:pPr>
      <w:r>
        <w:t xml:space="preserve">大家有啥想细看的细节，比如某层的具体数据、某类任务的调度记录，我现在都能点开给大家看；有啥疑问也可以提，咱们现场解答！”</w:t>
      </w:r>
    </w:p>
    <w:p>
      <w:pPr>
        <w:pStyle w:val="Heading2"/>
      </w:pPr>
      <w:r>
        <w:t xml:space="preserve">四、演示小技巧（通俗化关键）</w:t>
      </w:r>
    </w:p>
    <w:p>
      <w:pPr>
        <w:pStyle w:val="text"/>
        <w:numPr>
          <w:ilvl w:val="0"/>
          <w:numId w:val="7"/>
        </w:numPr>
      </w:pPr>
      <w:r>
        <w:t xml:space="preserve">少讲专业词：把 “客流密度” 说成 “人挤不挤”，“阈值” 说成 “最多能装的人数”，“联动调度” 说成 “一键喊人干活”；</w:t>
      </w:r>
    </w:p>
    <w:p>
      <w:pPr>
        <w:pStyle w:val="text"/>
        <w:numPr>
          <w:ilvl w:val="0"/>
          <w:numId w:val="7"/>
        </w:numPr>
      </w:pPr>
      <w:r>
        <w:t xml:space="preserve">多举日常例子：比如 “就像咱们逛商场，最怕电梯口堵死，这套系统能提前告诉你哪个电梯口要堵，赶紧派人去疏”，引发观众共鸣；</w:t>
      </w:r>
    </w:p>
    <w:p>
      <w:pPr>
        <w:pStyle w:val="text"/>
        <w:numPr>
          <w:ilvl w:val="0"/>
          <w:numId w:val="7"/>
        </w:numPr>
      </w:pPr>
      <w:r>
        <w:t xml:space="preserve">操作别复杂：每步只做 1 个核心动作，比如 “点一下预警框”“选 2 个工作人员”，别在系统里翻来翻去，避免观众看懵；</w:t>
      </w:r>
    </w:p>
    <w:p>
      <w:pPr>
        <w:pStyle w:val="text"/>
        <w:numPr>
          <w:ilvl w:val="0"/>
          <w:numId w:val="7"/>
        </w:numPr>
      </w:pPr>
      <w:r>
        <w:t xml:space="preserve">互动多一点：演示中问 “大家平时管客流，是不是最头疼找不到人在哪儿？”“堵起来是不是没人盯进度？”，让观众跟着思路走。</w:t>
      </w:r>
    </w:p>
    <w:p>
      <w:pPr>
        <w:pStyle w:val="blockquote"/>
        <w:pBdr>
          <w:left w:val="single" w:color="BBBFC4" w:sz="18" w:space="0"/>
        </w:pBdr>
      </w:pPr>
      <w:r>
        <w:t xml:space="preserve">（注：文档部分内容可能由 AI 生成）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lowerLetter"/>
      <w:lvlText w:val="%2.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lowerRoman"/>
      <w:lvlText w:val="%3."/>
      <w:lvlJc w:val="start"/>
      <w:pPr>
        <w:ind w:left="1152" w:hanging="288"/>
      </w:pPr>
      <w:rPr>
        <w:color w:val="3370FF"/>
        <w:sz w:val="22"/>
        <w:szCs w:val="22"/>
      </w:rPr>
    </w:lvl>
    <w:lvl w:ilvl="3" w15:tentative="1">
      <w:start w:val="1"/>
      <w:numFmt w:val="decimal"/>
      <w:lvlText w:val="%4."/>
      <w:lvlJc w:val="start"/>
      <w:pPr>
        <w:ind w:left="1583" w:hanging="288"/>
      </w:pPr>
      <w:rPr>
        <w:color w:val="3370FF"/>
        <w:sz w:val="22"/>
        <w:szCs w:val="22"/>
      </w:rPr>
    </w:lvl>
    <w:lvl w:ilvl="4" w15:tentative="1">
      <w:start w:val="1"/>
      <w:numFmt w:val="lowerLetter"/>
      <w:lvlText w:val="%5."/>
      <w:lvlJc w:val="start"/>
      <w:pPr>
        <w:ind w:left="2015" w:hanging="288"/>
      </w:pPr>
      <w:rPr>
        <w:color w:val="3370FF"/>
        <w:sz w:val="22"/>
        <w:szCs w:val="22"/>
      </w:rPr>
    </w:lvl>
    <w:lvl w:ilvl="5" w15:tentative="1">
      <w:start w:val="1"/>
      <w:numFmt w:val="lowerRoman"/>
      <w:lvlText w:val="%6."/>
      <w:lvlJc w:val="start"/>
      <w:pPr>
        <w:ind w:left="2448" w:hanging="288"/>
      </w:pPr>
      <w:rPr>
        <w:color w:val="3370FF"/>
        <w:sz w:val="22"/>
        <w:szCs w:val="22"/>
      </w:rPr>
    </w:lvl>
    <w:lvl w:ilvl="6" w15:tentative="1">
      <w:start w:val="1"/>
      <w:numFmt w:val="decimal"/>
      <w:lvlText w:val="%7."/>
      <w:lvlJc w:val="start"/>
      <w:pPr>
        <w:ind w:left="2879" w:hanging="288"/>
      </w:pPr>
      <w:rPr>
        <w:color w:val="3370FF"/>
        <w:sz w:val="22"/>
        <w:szCs w:val="22"/>
      </w:rPr>
    </w:lvl>
    <w:lvl w:ilvl="7" w15:tentative="1">
      <w:start w:val="1"/>
      <w:numFmt w:val="lowerLetter"/>
      <w:lvlText w:val="%8."/>
      <w:lvlJc w:val="start"/>
      <w:pPr>
        <w:ind w:left="3312" w:hanging="288"/>
      </w:pPr>
      <w:rPr>
        <w:color w:val="3370FF"/>
        <w:sz w:val="22"/>
        <w:szCs w:val="22"/>
      </w:rPr>
    </w:lvl>
    <w:lvl w:ilvl="8" w15:tentative="1">
      <w:start w:val="1"/>
      <w:numFmt w:val="lowerRoman"/>
      <w:lvlText w:val="%9."/>
      <w:lvlJc w:val="start"/>
      <w:pPr>
        <w:ind w:left="3744" w:hanging="288"/>
      </w:pPr>
      <w:rPr>
        <w:color w:val="3370FF"/>
        <w:sz w:val="22"/>
        <w:szCs w:val="22"/>
      </w:rPr>
    </w:lvl>
    <w:lvl w:ilvl="9" w15:tentative="1">
      <w:start w:val="1"/>
      <w:numFmt w:val="decimal"/>
      <w:lvlText w:val="%10."/>
      <w:lvlJc w:val="start"/>
      <w:pPr>
        <w:ind w:left="4176" w:hanging="288"/>
      </w:pPr>
      <w:rPr>
        <w:color w:val="3370FF"/>
        <w:sz w:val="22"/>
        <w:szCs w:val="22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bullet"/>
      <w:lvlText w:val="◦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bullet"/>
      <w:lvlText w:val="▪"/>
      <w:lvlJc w:val="start"/>
      <w:pPr>
        <w:ind w:left="1152" w:hanging="288"/>
      </w:pPr>
      <w:rPr>
        <w:color w:val="3370FF"/>
        <w:sz w:val="22"/>
        <w:szCs w:val="22"/>
      </w:rPr>
    </w:lvl>
    <w:lvl w:ilvl="3" w15:tentative="1">
      <w:start w:val="1"/>
      <w:numFmt w:val="bullet"/>
      <w:lvlText w:val="•"/>
      <w:lvlJc w:val="start"/>
      <w:pPr>
        <w:ind w:left="1583" w:hanging="288"/>
      </w:pPr>
      <w:rPr>
        <w:color w:val="3370FF"/>
        <w:sz w:val="22"/>
        <w:szCs w:val="22"/>
      </w:rPr>
    </w:lvl>
    <w:lvl w:ilvl="4" w15:tentative="1">
      <w:start w:val="1"/>
      <w:numFmt w:val="bullet"/>
      <w:lvlText w:val="◦"/>
      <w:lvlJc w:val="start"/>
      <w:pPr>
        <w:ind w:left="2015" w:hanging="288"/>
      </w:pPr>
      <w:rPr>
        <w:color w:val="3370FF"/>
        <w:sz w:val="22"/>
        <w:szCs w:val="22"/>
      </w:rPr>
    </w:lvl>
    <w:lvl w:ilvl="5" w15:tentative="1">
      <w:start w:val="1"/>
      <w:numFmt w:val="bullet"/>
      <w:lvlText w:val="▪"/>
      <w:lvlJc w:val="start"/>
      <w:pPr>
        <w:ind w:left="2448" w:hanging="288"/>
      </w:pPr>
      <w:rPr>
        <w:color w:val="3370FF"/>
        <w:sz w:val="22"/>
        <w:szCs w:val="22"/>
      </w:rPr>
    </w:lvl>
    <w:lvl w:ilvl="6" w15:tentative="1">
      <w:start w:val="1"/>
      <w:numFmt w:val="bullet"/>
      <w:lvlText w:val="•"/>
      <w:lvlJc w:val="start"/>
      <w:pPr>
        <w:ind w:left="2879" w:hanging="288"/>
      </w:pPr>
      <w:rPr>
        <w:color w:val="3370FF"/>
        <w:sz w:val="22"/>
        <w:szCs w:val="22"/>
      </w:rPr>
    </w:lvl>
    <w:lvl w:ilvl="7" w15:tentative="1">
      <w:start w:val="1"/>
      <w:numFmt w:val="bullet"/>
      <w:lvlText w:val="◦"/>
      <w:lvlJc w:val="start"/>
      <w:pPr>
        <w:ind w:left="3312" w:hanging="288"/>
      </w:pPr>
      <w:rPr>
        <w:color w:val="3370FF"/>
        <w:sz w:val="22"/>
        <w:szCs w:val="22"/>
      </w:rPr>
    </w:lvl>
    <w:lvl w:ilvl="8" w15:tentative="1">
      <w:start w:val="1"/>
      <w:numFmt w:val="bullet"/>
      <w:lvlText w:val="▪"/>
      <w:lvlJc w:val="start"/>
      <w:pPr>
        <w:ind w:left="3744" w:hanging="288"/>
      </w:pPr>
      <w:rPr>
        <w:color w:val="3370FF"/>
        <w:sz w:val="22"/>
        <w:szCs w:val="22"/>
      </w:rPr>
    </w:lvl>
    <w:lvl w:ilvl="9" w15:tentative="1">
      <w:start w:val="1"/>
      <w:numFmt w:val="bullet"/>
      <w:lvlText w:val="•"/>
      <w:lvlJc w:val="start"/>
      <w:pPr>
        <w:ind w:left="4176" w:hanging="288"/>
      </w:pPr>
      <w:rPr>
        <w:color w:val="3370FF"/>
        <w:sz w:val="22"/>
        <w:szCs w:val="22"/>
      </w:rPr>
    </w:lvl>
  </w:abstractNum>
  <w:abstractNum w:abstractNumId="4" w15:restartNumberingAfterBreak="0">
    <w:multiLevelType w:val="hybridMultilevel"/>
    <w:lvl w:ilvl="0" w15:tentative="1">
      <w:start w:val="1"/>
      <w:numFmt w:val="custom"/>
      <w:lvlText w:val="☐"/>
      <w:lvlJc w:val="start"/>
      <w:pPr>
        <w:ind w:left="288" w:hanging="288"/>
      </w:pPr>
    </w:lvl>
    <w:lvl w:ilvl="1" w15:tentative="1">
      <w:start w:val="1"/>
      <w:numFmt w:val="custom"/>
      <w:lvlText w:val="☐"/>
      <w:lvlJc w:val="start"/>
      <w:pPr>
        <w:ind w:left="720" w:hanging="288"/>
      </w:pPr>
    </w:lvl>
    <w:lvl w:ilvl="2" w15:tentative="1">
      <w:start w:val="1"/>
      <w:numFmt w:val="custom"/>
      <w:lvlText w:val="☐"/>
      <w:lvlJc w:val="start"/>
      <w:pPr>
        <w:ind w:left="1152" w:hanging="288"/>
      </w:pPr>
    </w:lvl>
    <w:lvl w:ilvl="3" w15:tentative="1">
      <w:start w:val="1"/>
      <w:numFmt w:val="custom"/>
      <w:lvlText w:val="☐"/>
      <w:lvlJc w:val="start"/>
      <w:pPr>
        <w:ind w:left="1583" w:hanging="288"/>
      </w:pPr>
    </w:lvl>
    <w:lvl w:ilvl="4" w15:tentative="1">
      <w:start w:val="1"/>
      <w:numFmt w:val="custom"/>
      <w:lvlText w:val="☐"/>
      <w:lvlJc w:val="start"/>
      <w:pPr>
        <w:ind w:left="2015" w:hanging="288"/>
      </w:pPr>
    </w:lvl>
    <w:lvl w:ilvl="5" w15:tentative="1">
      <w:start w:val="1"/>
      <w:numFmt w:val="custom"/>
      <w:lvlText w:val="☐"/>
      <w:lvlJc w:val="start"/>
      <w:pPr>
        <w:ind w:left="2448" w:hanging="288"/>
      </w:pPr>
    </w:lvl>
    <w:lvl w:ilvl="6" w15:tentative="1">
      <w:start w:val="1"/>
      <w:numFmt w:val="custom"/>
      <w:lvlText w:val="☐"/>
      <w:lvlJc w:val="start"/>
      <w:pPr>
        <w:ind w:left="2879" w:hanging="288"/>
      </w:pPr>
    </w:lvl>
    <w:lvl w:ilvl="7" w15:tentative="1">
      <w:start w:val="1"/>
      <w:numFmt w:val="custom"/>
      <w:lvlText w:val="☐"/>
      <w:lvlJc w:val="start"/>
      <w:pPr>
        <w:ind w:left="3312" w:hanging="288"/>
      </w:pPr>
    </w:lvl>
    <w:lvl w:ilvl="8" w15:tentative="1">
      <w:start w:val="1"/>
      <w:numFmt w:val="custom"/>
      <w:lvlText w:val="☐"/>
      <w:lvlJc w:val="start"/>
      <w:pPr>
        <w:ind w:left="3744" w:hanging="288"/>
      </w:pPr>
    </w:lvl>
    <w:lvl w:ilvl="9" w15:tentative="1">
      <w:start w:val="1"/>
      <w:numFmt w:val="custom"/>
      <w:lvlText w:val="☐"/>
      <w:lvlJc w:val="start"/>
      <w:pPr>
        <w:ind w:left="4176" w:hanging="288"/>
      </w:pPr>
    </w:lvl>
  </w:abstractNum>
  <w:abstractNum w:abstractNumId="5" w15:restartNumberingAfterBreak="0">
    <w:multiLevelType w:val="hybridMultilevel"/>
    <w:lvl w:ilvl="0" w15:tentative="1">
      <w:start w:val="1"/>
      <w:numFmt w:val="custom"/>
      <w:lvlText w:val="☑"/>
      <w:lvlJc w:val="start"/>
      <w:pPr>
        <w:ind w:left="288" w:hanging="288"/>
      </w:pPr>
    </w:lvl>
    <w:lvl w:ilvl="1" w15:tentative="1">
      <w:start w:val="1"/>
      <w:numFmt w:val="custom"/>
      <w:lvlText w:val="☑"/>
      <w:lvlJc w:val="start"/>
      <w:pPr>
        <w:ind w:left="720" w:hanging="288"/>
      </w:pPr>
    </w:lvl>
    <w:lvl w:ilvl="2" w15:tentative="1">
      <w:start w:val="1"/>
      <w:numFmt w:val="custom"/>
      <w:lvlText w:val="☑"/>
      <w:lvlJc w:val="start"/>
      <w:pPr>
        <w:ind w:left="1152" w:hanging="288"/>
      </w:pPr>
    </w:lvl>
    <w:lvl w:ilvl="3" w15:tentative="1">
      <w:start w:val="1"/>
      <w:numFmt w:val="custom"/>
      <w:lvlText w:val="☑"/>
      <w:lvlJc w:val="start"/>
      <w:pPr>
        <w:ind w:left="1583" w:hanging="288"/>
      </w:pPr>
    </w:lvl>
    <w:lvl w:ilvl="4" w15:tentative="1">
      <w:start w:val="1"/>
      <w:numFmt w:val="custom"/>
      <w:lvlText w:val="☑"/>
      <w:lvlJc w:val="start"/>
      <w:pPr>
        <w:ind w:left="2015" w:hanging="288"/>
      </w:pPr>
    </w:lvl>
    <w:lvl w:ilvl="5" w15:tentative="1">
      <w:start w:val="1"/>
      <w:numFmt w:val="custom"/>
      <w:lvlText w:val="☑"/>
      <w:lvlJc w:val="start"/>
      <w:pPr>
        <w:ind w:left="2448" w:hanging="288"/>
      </w:pPr>
    </w:lvl>
    <w:lvl w:ilvl="6" w15:tentative="1">
      <w:start w:val="1"/>
      <w:numFmt w:val="custom"/>
      <w:lvlText w:val="☑"/>
      <w:lvlJc w:val="start"/>
      <w:pPr>
        <w:ind w:left="2879" w:hanging="288"/>
      </w:pPr>
    </w:lvl>
    <w:lvl w:ilvl="7" w15:tentative="1">
      <w:start w:val="1"/>
      <w:numFmt w:val="custom"/>
      <w:lvlText w:val="☑"/>
      <w:lvlJc w:val="start"/>
      <w:pPr>
        <w:ind w:left="3312" w:hanging="288"/>
      </w:pPr>
    </w:lvl>
    <w:lvl w:ilvl="8" w15:tentative="1">
      <w:start w:val="1"/>
      <w:numFmt w:val="custom"/>
      <w:lvlText w:val="☑"/>
      <w:lvlJc w:val="start"/>
      <w:pPr>
        <w:ind w:left="3744" w:hanging="288"/>
      </w:pPr>
    </w:lvl>
    <w:lvl w:ilvl="9" w15:tentative="1">
      <w:start w:val="1"/>
      <w:numFmt w:val="custom"/>
      <w:lvlText w:val="☑"/>
      <w:lvlJc w:val="start"/>
      <w:pPr>
        <w:ind w:left="4176" w:hanging="288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2"/>
    <w:lvlOverride w:ilvl="0">
      <w:startOverride w:val="1"/>
    </w:lvlOverride>
  </w:num>
  <w:num w:numId="4">
    <w:abstractNumId w:val="2"/>
    <w:lvlOverride w:ilvl="0">
      <w:startOverride w:val="1"/>
    </w:lvlOverride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pPr>
      <w:spacing w:before="480" w:after="480" w:line="288" w:lineRule="auto"/>
      <w:ind w:left="0"/>
    </w:pPr>
    <w:rPr>
      <w:b/>
      <w:bCs/>
      <w:sz w:val="52"/>
      <w:szCs w:val="52"/>
      <w:rFonts w:ascii="Arial" w:hAnsi="Arial" w:eastAsia="等线" w:cs="Arial"/>
    </w:rPr>
  </w:style>
  <w:style w:type="paragraph" w:styleId="Heading1">
    <w:name w:val="Heading 1"/>
    <w:basedOn w:val="Normal"/>
    <w:next w:val="Normal"/>
    <w:qFormat/>
    <w:pPr>
      <w:spacing w:before="380" w:after="140" w:line="288" w:lineRule="auto"/>
      <w:ind w:left="0"/>
      <w:jc w:val="left"/>
      <w:outlineLvl w:val="0"/>
    </w:pPr>
    <w:rPr>
      <w:b/>
      <w:bCs/>
      <w:sz w:val="36"/>
      <w:szCs w:val="36"/>
      <w:rFonts w:ascii="Arial" w:hAnsi="Arial" w:eastAsia="等线" w:cs="Arial"/>
    </w:rPr>
  </w:style>
  <w:style w:type="paragraph" w:styleId="Heading2">
    <w:name w:val="Heading 2"/>
    <w:basedOn w:val="Normal"/>
    <w:next w:val="Normal"/>
    <w:qFormat/>
    <w:pPr>
      <w:spacing w:before="320" w:after="120" w:line="288" w:lineRule="auto"/>
      <w:ind w:left="0"/>
      <w:jc w:val="left"/>
      <w:outlineLvl w:val="1"/>
    </w:pPr>
    <w:rPr>
      <w:b/>
      <w:bCs/>
      <w:sz w:val="32"/>
      <w:szCs w:val="32"/>
      <w:rFonts w:ascii="Arial" w:hAnsi="Arial" w:eastAsia="等线" w:cs="Arial"/>
    </w:rPr>
  </w:style>
  <w:style w:type="paragraph" w:styleId="Heading3">
    <w:name w:val="Heading 3"/>
    <w:basedOn w:val="Normal"/>
    <w:next w:val="Normal"/>
    <w:qFormat/>
    <w:pPr>
      <w:spacing w:before="300" w:after="120" w:line="288" w:lineRule="auto"/>
      <w:ind w:left="0"/>
      <w:jc w:val="left"/>
      <w:outlineLvl w:val="2"/>
    </w:pPr>
    <w:rPr>
      <w:b/>
      <w:bCs/>
      <w:sz w:val="30"/>
      <w:szCs w:val="30"/>
      <w:rFonts w:ascii="Arial" w:hAnsi="Arial" w:eastAsia="等线" w:cs="Arial"/>
    </w:rPr>
  </w:style>
  <w:style w:type="paragraph" w:styleId="Heading4">
    <w:name w:val="Heading 4"/>
    <w:basedOn w:val="Normal"/>
    <w:next w:val="Normal"/>
    <w:qFormat/>
    <w:pPr>
      <w:spacing w:before="260" w:after="120" w:line="288" w:lineRule="auto"/>
      <w:ind w:left="0"/>
      <w:jc w:val="left"/>
      <w:outlineLvl w:val="3"/>
    </w:pPr>
    <w:rPr>
      <w:b/>
      <w:bCs/>
      <w:sz w:val="28"/>
      <w:szCs w:val="28"/>
      <w:rFonts w:ascii="Arial" w:hAnsi="Arial" w:eastAsia="等线" w:cs="Arial"/>
    </w:rPr>
  </w:style>
  <w:style w:type="paragraph" w:styleId="Heading5">
    <w:name w:val="Heading 5"/>
    <w:basedOn w:val="Normal"/>
    <w:next w:val="Normal"/>
    <w:qFormat/>
    <w:pPr>
      <w:spacing w:before="240" w:after="120" w:line="288" w:lineRule="auto"/>
      <w:ind w:left="0"/>
      <w:jc w:val="left"/>
      <w:outlineLvl w:val="4"/>
    </w:pPr>
    <w:rPr>
      <w:b/>
      <w:bCs/>
      <w:sz w:val="24"/>
      <w:szCs w:val="24"/>
      <w:rFonts w:ascii="Arial" w:hAnsi="Arial" w:eastAsia="等线" w:cs="Arial"/>
    </w:rPr>
  </w:style>
  <w:style w:type="paragraph" w:styleId="Heading6">
    <w:name w:val="Heading 6"/>
    <w:basedOn w:val="Normal"/>
    <w:next w:val="Normal"/>
    <w:qFormat/>
    <w:pPr>
      <w:spacing w:before="240" w:after="120" w:line="288" w:lineRule="auto"/>
      <w:ind w:left="0"/>
      <w:jc w:val="left"/>
      <w:outlineLvl w:val="5"/>
    </w:pPr>
    <w:rPr>
      <w:b/>
      <w:bCs/>
      <w:sz w:val="24"/>
      <w:szCs w:val="24"/>
      <w:rFonts w:ascii="Arial" w:hAnsi="Arial" w:eastAsia="等线" w:cs="Arial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ext">
    <w:pPr>
      <w:spacing w:before="120" w:after="120" w:line="288" w:lineRule="auto"/>
      <w:ind w:left="0"/>
      <w:jc w:val="left"/>
    </w:pPr>
    <w:rPr>
      <w:sz w:val="22"/>
      <w:szCs w:val="22"/>
      <w:rFonts w:ascii="Arial" w:hAnsi="Arial" w:eastAsia="等线" w:cs="Arial"/>
    </w:rPr>
  </w:style>
  <w:style w:type="paragraph" w:styleId="blockquote">
    <w:pPr>
      <w:spacing w:before="120" w:after="120" w:line="288" w:lineRule="auto"/>
      <w:ind w:left="0"/>
      <w:jc w:val="left"/>
    </w:pPr>
    <w:rPr>
      <w:color w:val="8F959E"/>
      <w:sz w:val="22"/>
      <w:szCs w:val="22"/>
      <w:rFonts w:ascii="Arial" w:hAnsi="Arial" w:eastAsia="等线" w:cs="Arial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2025-12-12T02:42:25.840Z</dcterms:created>
  <dcterms:modified xsi:type="dcterms:W3CDTF">2025-12-12T02:42:25.840Z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